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271" w:rsidRPr="002163FB" w:rsidRDefault="002163FB" w:rsidP="002163FB">
      <w:pPr>
        <w:jc w:val="center"/>
        <w:rPr>
          <w:sz w:val="28"/>
          <w:szCs w:val="28"/>
        </w:rPr>
      </w:pPr>
      <w:r w:rsidRPr="002163FB">
        <w:rPr>
          <w:rFonts w:hint="eastAsia"/>
          <w:sz w:val="28"/>
          <w:szCs w:val="28"/>
        </w:rPr>
        <w:t>新竹市</w:t>
      </w:r>
      <w:r w:rsidRPr="002163FB">
        <w:rPr>
          <w:rFonts w:hint="eastAsia"/>
          <w:sz w:val="28"/>
          <w:szCs w:val="28"/>
        </w:rPr>
        <w:t>10</w:t>
      </w:r>
      <w:r w:rsidR="003705A4">
        <w:rPr>
          <w:sz w:val="28"/>
          <w:szCs w:val="28"/>
        </w:rPr>
        <w:t>6</w:t>
      </w:r>
      <w:r w:rsidR="00AD5418">
        <w:rPr>
          <w:rFonts w:hint="eastAsia"/>
          <w:sz w:val="28"/>
          <w:szCs w:val="28"/>
        </w:rPr>
        <w:t>年海洋教育輔導團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7D1C49">
        <w:trPr>
          <w:trHeight w:val="413"/>
        </w:trPr>
        <w:tc>
          <w:tcPr>
            <w:tcW w:w="2327" w:type="dxa"/>
            <w:vAlign w:val="center"/>
          </w:tcPr>
          <w:p w:rsidR="00060089" w:rsidRDefault="00060089" w:rsidP="007D1C49">
            <w:pPr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  <w:vAlign w:val="center"/>
          </w:tcPr>
          <w:p w:rsidR="00060089" w:rsidRPr="003705A4" w:rsidRDefault="00F36BF1" w:rsidP="007D1C49">
            <w:pPr>
              <w:jc w:val="both"/>
            </w:pPr>
            <w:r>
              <w:rPr>
                <w:rFonts w:hint="eastAsia"/>
                <w:b/>
                <w:bCs/>
              </w:rPr>
              <w:t>來去</w:t>
            </w:r>
            <w:r w:rsidR="000F2081">
              <w:rPr>
                <w:rFonts w:hint="eastAsia"/>
                <w:b/>
                <w:bCs/>
              </w:rPr>
              <w:t>青草湖玩</w:t>
            </w:r>
            <w:r w:rsidR="00AC72F5">
              <w:rPr>
                <w:rFonts w:hint="eastAsia"/>
                <w:b/>
                <w:bCs/>
              </w:rPr>
              <w:t>二</w:t>
            </w:r>
            <w:r w:rsidR="000F2081">
              <w:rPr>
                <w:rFonts w:hint="eastAsia"/>
                <w:b/>
                <w:bCs/>
              </w:rPr>
              <w:t>夏</w:t>
            </w:r>
          </w:p>
        </w:tc>
      </w:tr>
      <w:tr w:rsidR="000F2225" w:rsidTr="007D1C49">
        <w:trPr>
          <w:trHeight w:val="413"/>
        </w:trPr>
        <w:tc>
          <w:tcPr>
            <w:tcW w:w="2327" w:type="dxa"/>
            <w:vAlign w:val="center"/>
          </w:tcPr>
          <w:p w:rsidR="00060089" w:rsidRDefault="00060089" w:rsidP="007D1C49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  <w:vAlign w:val="center"/>
          </w:tcPr>
          <w:p w:rsidR="00060089" w:rsidRDefault="0053183D" w:rsidP="007D1C49">
            <w:pPr>
              <w:jc w:val="both"/>
            </w:pPr>
            <w:r>
              <w:rPr>
                <w:rFonts w:hint="eastAsia"/>
              </w:rPr>
              <w:t>青草湖國小</w:t>
            </w:r>
          </w:p>
        </w:tc>
      </w:tr>
      <w:tr w:rsidR="000F2225" w:rsidTr="007D1C49">
        <w:trPr>
          <w:trHeight w:val="413"/>
        </w:trPr>
        <w:tc>
          <w:tcPr>
            <w:tcW w:w="2327" w:type="dxa"/>
            <w:vAlign w:val="center"/>
          </w:tcPr>
          <w:p w:rsidR="00060089" w:rsidRDefault="00060089" w:rsidP="007D1C49">
            <w:pPr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  <w:vAlign w:val="center"/>
          </w:tcPr>
          <w:p w:rsidR="00060089" w:rsidRPr="00753411" w:rsidRDefault="00060089" w:rsidP="007D1C49">
            <w:pPr>
              <w:jc w:val="both"/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AC72F5">
              <w:rPr>
                <w:rFonts w:asciiTheme="majorEastAsia" w:eastAsiaTheme="majorEastAsia" w:hAnsiTheme="majorEastAsia" w:hint="eastAsia"/>
              </w:rPr>
              <w:t>8/05/16</w:t>
            </w:r>
          </w:p>
        </w:tc>
      </w:tr>
      <w:tr w:rsidR="000F2225" w:rsidTr="007D1C49">
        <w:trPr>
          <w:trHeight w:val="413"/>
        </w:trPr>
        <w:tc>
          <w:tcPr>
            <w:tcW w:w="2327" w:type="dxa"/>
            <w:vAlign w:val="center"/>
          </w:tcPr>
          <w:p w:rsidR="00060089" w:rsidRDefault="00060089" w:rsidP="007D1C49">
            <w:pPr>
              <w:jc w:val="both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  <w:vAlign w:val="center"/>
          </w:tcPr>
          <w:p w:rsidR="00060089" w:rsidRPr="007D0084" w:rsidRDefault="006E33A3" w:rsidP="007D1C49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30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370979">
        <w:trPr>
          <w:trHeight w:val="2822"/>
        </w:trPr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  <w:vAlign w:val="center"/>
          </w:tcPr>
          <w:p w:rsidR="00D94B82" w:rsidRDefault="00A85E93" w:rsidP="00370979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1.</w:t>
            </w:r>
            <w:r w:rsidR="00D716A4">
              <w:rPr>
                <w:rFonts w:asciiTheme="majorEastAsia" w:eastAsiaTheme="majorEastAsia" w:hAnsiTheme="majorEastAsia" w:hint="eastAsia"/>
                <w:color w:val="000000"/>
              </w:rPr>
              <w:t>製作釣魚玩具：兩隻魚/人、釣竿</w:t>
            </w:r>
            <w:r w:rsidR="00D94B82">
              <w:rPr>
                <w:rFonts w:asciiTheme="majorEastAsia" w:eastAsiaTheme="majorEastAsia" w:hAnsiTheme="majorEastAsia" w:hint="eastAsia"/>
                <w:color w:val="000000"/>
              </w:rPr>
              <w:t>。</w:t>
            </w:r>
          </w:p>
          <w:p w:rsidR="00D716A4" w:rsidRDefault="00D94B82" w:rsidP="00370979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2.</w:t>
            </w:r>
            <w:r w:rsidR="00D716A4">
              <w:rPr>
                <w:rFonts w:asciiTheme="majorEastAsia" w:eastAsiaTheme="majorEastAsia" w:hAnsiTheme="majorEastAsia" w:hint="eastAsia"/>
                <w:color w:val="000000"/>
              </w:rPr>
              <w:t>製作魚的材料：紙杯、膠帶、迴紋針、彩色點點(裝飾)、圖畫紙上畫上魚不同部位的鰭。</w:t>
            </w:r>
          </w:p>
          <w:p w:rsidR="00D94B82" w:rsidRDefault="00D94B82" w:rsidP="00370979">
            <w:pPr>
              <w:spacing w:line="420" w:lineRule="exact"/>
              <w:jc w:val="both"/>
            </w:pPr>
            <w:r>
              <w:rPr>
                <w:rFonts w:asciiTheme="majorEastAsia" w:eastAsiaTheme="majorEastAsia" w:hAnsiTheme="majorEastAsia" w:hint="eastAsia"/>
                <w:color w:val="000000"/>
              </w:rPr>
              <w:t>3.</w:t>
            </w:r>
            <w:r>
              <w:rPr>
                <w:rFonts w:hint="eastAsia"/>
              </w:rPr>
              <w:t>製作釣竿</w:t>
            </w:r>
            <w:r w:rsidR="00D716A4">
              <w:rPr>
                <w:rFonts w:hint="eastAsia"/>
              </w:rPr>
              <w:t>的材料</w:t>
            </w:r>
            <w:r>
              <w:rPr>
                <w:rFonts w:hint="eastAsia"/>
              </w:rPr>
              <w:t>:</w:t>
            </w:r>
            <w:r w:rsidR="00535640">
              <w:rPr>
                <w:rFonts w:hint="eastAsia"/>
              </w:rPr>
              <w:t xml:space="preserve"> </w:t>
            </w:r>
            <w:r w:rsidR="00D716A4">
              <w:rPr>
                <w:rFonts w:hint="eastAsia"/>
              </w:rPr>
              <w:t>免洗筷、棉線、竹籤、迴紋針</w:t>
            </w:r>
            <w:r w:rsidR="00D716A4">
              <w:rPr>
                <w:rFonts w:hint="eastAsia"/>
              </w:rPr>
              <w:t>(</w:t>
            </w:r>
            <w:r w:rsidR="00D716A4">
              <w:rPr>
                <w:rFonts w:hint="eastAsia"/>
              </w:rPr>
              <w:t>釣鉤</w:t>
            </w:r>
            <w:r w:rsidR="00D716A4"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D716A4" w:rsidRDefault="00D716A4" w:rsidP="00370979">
            <w:pPr>
              <w:spacing w:line="420" w:lineRule="exact"/>
              <w:jc w:val="both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進行釣魚遊戲</w:t>
            </w:r>
          </w:p>
          <w:p w:rsidR="00E21365" w:rsidRPr="00B54263" w:rsidRDefault="00D716A4" w:rsidP="00370979">
            <w:pPr>
              <w:spacing w:line="420" w:lineRule="exact"/>
              <w:jc w:val="both"/>
              <w:rPr>
                <w:rFonts w:asciiTheme="majorEastAsia" w:eastAsiaTheme="majorEastAsia" w:hAnsiTheme="majorEastAsia"/>
                <w:color w:val="000000"/>
              </w:rPr>
            </w:pPr>
            <w:r>
              <w:rPr>
                <w:rFonts w:hint="eastAsia"/>
              </w:rPr>
              <w:t>5</w:t>
            </w:r>
            <w:r w:rsidR="00D94B82">
              <w:rPr>
                <w:rFonts w:hint="eastAsia"/>
              </w:rPr>
              <w:t>.</w:t>
            </w:r>
            <w:r w:rsidR="00AC72F5">
              <w:rPr>
                <w:rFonts w:hint="eastAsia"/>
              </w:rPr>
              <w:t>了解</w:t>
            </w:r>
            <w:r w:rsidR="007D1C49">
              <w:rPr>
                <w:rFonts w:hint="eastAsia"/>
              </w:rPr>
              <w:t>前</w:t>
            </w:r>
            <w:r w:rsidR="00AC72F5">
              <w:rPr>
                <w:rFonts w:hint="eastAsia"/>
              </w:rPr>
              <w:t>人的智慧：</w:t>
            </w:r>
            <w:r>
              <w:rPr>
                <w:rFonts w:hint="eastAsia"/>
              </w:rPr>
              <w:t>如何利用</w:t>
            </w:r>
            <w:r w:rsidR="00AC72F5" w:rsidRPr="00AC72F5">
              <w:rPr>
                <w:rFonts w:hint="eastAsia"/>
              </w:rPr>
              <w:t>竹子編織出遮陽屋頂</w:t>
            </w:r>
            <w:r w:rsidR="00D94B82">
              <w:rPr>
                <w:rFonts w:hint="eastAsia"/>
              </w:rPr>
              <w:t>。</w:t>
            </w:r>
            <w:r w:rsidR="00D94B82">
              <w:rPr>
                <w:rFonts w:hint="eastAsia"/>
              </w:rPr>
              <w:t xml:space="preserve">  </w:t>
            </w:r>
          </w:p>
        </w:tc>
        <w:bookmarkStart w:id="0" w:name="_GoBack"/>
        <w:bookmarkEnd w:id="0"/>
      </w:tr>
      <w:tr w:rsidR="000F2225" w:rsidTr="00370979">
        <w:trPr>
          <w:trHeight w:val="9338"/>
        </w:trPr>
        <w:tc>
          <w:tcPr>
            <w:tcW w:w="2327" w:type="dxa"/>
          </w:tcPr>
          <w:p w:rsidR="00060089" w:rsidRDefault="00060089" w:rsidP="003B604E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  <w:r w:rsidR="003B604E">
              <w:rPr>
                <w:noProof/>
              </w:rPr>
              <w:t xml:space="preserve"> </w:t>
            </w:r>
          </w:p>
        </w:tc>
        <w:tc>
          <w:tcPr>
            <w:tcW w:w="7342" w:type="dxa"/>
            <w:gridSpan w:val="2"/>
          </w:tcPr>
          <w:p w:rsidR="00BA3D40" w:rsidRDefault="00DF23B9" w:rsidP="00370979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1.</w:t>
            </w:r>
            <w:r w:rsidR="00280DF2">
              <w:rPr>
                <w:rFonts w:ascii="細明體" w:eastAsia="細明體" w:hAnsi="細明體" w:hint="eastAsia"/>
                <w:color w:val="000000" w:themeColor="text1"/>
                <w:szCs w:val="24"/>
              </w:rPr>
              <w:t>延續「青草湖玩一夏」</w:t>
            </w:r>
            <w:r w:rsidR="00BA3D40">
              <w:rPr>
                <w:rFonts w:ascii="細明體" w:eastAsia="細明體" w:hAnsi="細明體" w:hint="eastAsia"/>
                <w:color w:val="000000" w:themeColor="text1"/>
                <w:szCs w:val="24"/>
              </w:rPr>
              <w:t>介紹有關河川生態</w:t>
            </w:r>
            <w:r w:rsidR="00280DF2">
              <w:rPr>
                <w:rFonts w:ascii="細明體" w:eastAsia="細明體" w:hAnsi="細明體" w:hint="eastAsia"/>
                <w:color w:val="000000" w:themeColor="text1"/>
                <w:szCs w:val="24"/>
              </w:rPr>
              <w:t>的課程</w:t>
            </w:r>
            <w:r w:rsidR="00BA3D40">
              <w:rPr>
                <w:rFonts w:ascii="細明體" w:eastAsia="細明體" w:hAnsi="細明體" w:hint="eastAsia"/>
                <w:color w:val="000000" w:themeColor="text1"/>
                <w:szCs w:val="24"/>
              </w:rPr>
              <w:t>，有些學校環境無臨近河川，可以透過簡單的遊戲來讓課程更豐富。</w:t>
            </w:r>
          </w:p>
          <w:p w:rsidR="008D74EB" w:rsidRDefault="00DA7128" w:rsidP="00370979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 w:hint="eastAsia"/>
                <w:color w:val="000000" w:themeColor="text1"/>
                <w:szCs w:val="24"/>
              </w:rPr>
              <w:t>2.</w:t>
            </w:r>
            <w:r w:rsidR="008D74EB">
              <w:rPr>
                <w:rFonts w:ascii="細明體" w:eastAsia="細明體" w:hAnsi="細明體" w:hint="eastAsia"/>
                <w:color w:val="000000" w:themeColor="text1"/>
                <w:szCs w:val="24"/>
              </w:rPr>
              <w:t>河川裡頭有許多的魚，因此這次講師帶大家一起製作魚及釣竿，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使用</w:t>
            </w:r>
            <w:r w:rsidR="008D74EB">
              <w:rPr>
                <w:rFonts w:ascii="細明體" w:eastAsia="細明體" w:hAnsi="細明體" w:hint="eastAsia"/>
                <w:color w:val="000000" w:themeColor="text1"/>
                <w:szCs w:val="24"/>
              </w:rPr>
              <w:t>的材料都非常容易取得(紙杯、膠帶、迴紋針、魚鰭卡、免洗筷、棉線)，如果要實際運用在課程中，老師在備料上也不會覺得過於繁</w:t>
            </w:r>
            <w:r w:rsidR="007C7537">
              <w:rPr>
                <w:rFonts w:ascii="細明體" w:eastAsia="細明體" w:hAnsi="細明體" w:hint="eastAsia"/>
                <w:color w:val="000000" w:themeColor="text1"/>
                <w:szCs w:val="24"/>
              </w:rPr>
              <w:t>瑣。</w:t>
            </w:r>
          </w:p>
          <w:p w:rsidR="007C7537" w:rsidRPr="00A042BD" w:rsidRDefault="00762314" w:rsidP="00370979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 w:rsidRPr="00A042BD">
              <w:rPr>
                <w:rFonts w:ascii="細明體" w:eastAsia="細明體" w:hAnsi="細明體"/>
                <w:color w:val="000000" w:themeColor="text1"/>
                <w:szCs w:val="24"/>
              </w:rPr>
              <w:t>3.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如果要讓於真的</w:t>
            </w:r>
            <w:r w:rsidR="00536223">
              <w:rPr>
                <w:rFonts w:ascii="細明體" w:eastAsia="細明體" w:hAnsi="細明體" w:hint="eastAsia"/>
                <w:color w:val="000000" w:themeColor="text1"/>
                <w:szCs w:val="24"/>
              </w:rPr>
              <w:t>浮於水上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，可在兩個紙杯接合地方平鋪黏土，再將紙杯密合，情境改水上，也會有不同的樂趣及效果。</w:t>
            </w:r>
          </w:p>
          <w:p w:rsidR="00086CD5" w:rsidRDefault="00536223" w:rsidP="00370979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4.遊戲帶動課程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：要激發學生的學習動機方法之一，就是可以利用遊戲進入課程，過程中孩子會產生高度的興趣，但是課程結束後的省思及回饋是一堂課的重點，讓課程活動意義化，學生的學習成效是必可以達到事半功倍。</w:t>
            </w:r>
          </w:p>
          <w:p w:rsidR="00536223" w:rsidRPr="00A042BD" w:rsidRDefault="00536223" w:rsidP="00370979">
            <w:pPr>
              <w:spacing w:afterLines="50" w:after="180" w:line="420" w:lineRule="exact"/>
              <w:rPr>
                <w:rFonts w:ascii="細明體" w:eastAsia="細明體" w:hAnsi="細明體"/>
                <w:color w:val="000000" w:themeColor="text1"/>
                <w:szCs w:val="24"/>
              </w:rPr>
            </w:pP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5.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青草湖碼頭因為無樹蔭較炎熱，因此希望可以搭配前人搭</w:t>
            </w:r>
            <w:r>
              <w:rPr>
                <w:rFonts w:ascii="細明體" w:eastAsia="細明體" w:hAnsi="細明體" w:hint="eastAsia"/>
                <w:color w:val="000000" w:themeColor="text1"/>
                <w:szCs w:val="24"/>
              </w:rPr>
              <w:t>竹編屋</w:t>
            </w:r>
            <w:r w:rsidR="007D1C49">
              <w:rPr>
                <w:rFonts w:ascii="細明體" w:eastAsia="細明體" w:hAnsi="細明體" w:hint="eastAsia"/>
                <w:color w:val="000000" w:themeColor="text1"/>
                <w:szCs w:val="24"/>
              </w:rPr>
              <w:t>的技巧，</w:t>
            </w:r>
            <w:r w:rsidR="007D1C49" w:rsidRPr="00370979">
              <w:rPr>
                <w:rFonts w:ascii="細明體" w:eastAsia="細明體" w:hAnsi="細明體" w:hint="eastAsia"/>
                <w:color w:val="000000" w:themeColor="text1"/>
                <w:szCs w:val="24"/>
              </w:rPr>
              <w:t>遵循古法，做出會呼吸的牆！加上稻稈、粗糠，敷上竹框</w:t>
            </w:r>
            <w:r w:rsidR="0037097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，竹編屋也能達到防震效果。</w:t>
            </w:r>
            <w:r w:rsidR="00370979" w:rsidRPr="00370979">
              <w:rPr>
                <w:rFonts w:ascii="細明體" w:eastAsia="細明體" w:hAnsi="細明體" w:hint="eastAsia"/>
                <w:color w:val="000000" w:themeColor="text1"/>
                <w:szCs w:val="24"/>
              </w:rPr>
              <w:t>建材利用回歸自然、不造成汙染的方式</w:t>
            </w:r>
            <w:r w:rsidR="00370979">
              <w:rPr>
                <w:rFonts w:ascii="細明體" w:eastAsia="細明體" w:hAnsi="細明體" w:hint="eastAsia"/>
                <w:color w:val="000000" w:themeColor="text1"/>
                <w:szCs w:val="24"/>
              </w:rPr>
              <w:t>，也是對地球環保盡一份心力。</w:t>
            </w:r>
          </w:p>
        </w:tc>
      </w:tr>
      <w:tr w:rsidR="00060089" w:rsidTr="00370979">
        <w:trPr>
          <w:trHeight w:val="549"/>
        </w:trPr>
        <w:tc>
          <w:tcPr>
            <w:tcW w:w="9669" w:type="dxa"/>
            <w:gridSpan w:val="3"/>
            <w:shd w:val="clear" w:color="auto" w:fill="D9D9D9" w:themeFill="background1" w:themeFillShade="D9"/>
            <w:vAlign w:val="center"/>
          </w:tcPr>
          <w:p w:rsidR="00060089" w:rsidRPr="00370979" w:rsidRDefault="00060089" w:rsidP="00370979">
            <w:pPr>
              <w:jc w:val="center"/>
              <w:rPr>
                <w:b/>
              </w:rPr>
            </w:pPr>
            <w:r w:rsidRPr="00370979">
              <w:rPr>
                <w:rFonts w:hint="eastAsia"/>
                <w:b/>
              </w:rPr>
              <w:lastRenderedPageBreak/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2B70AB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72EBC" wp14:editId="2E589001">
                  <wp:extent cx="2924175" cy="2200275"/>
                  <wp:effectExtent l="0" t="0" r="9525" b="9525"/>
                  <wp:docPr id="21" name="圖片 21" descr="\\120.104.34.2\AllShare\6.教務處\照片\20180516來去青草湖玩二下\P103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20.104.34.2\AllShare\6.教務處\照片\20180516來去青草湖玩二下\P103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3B604E" w:rsidP="002B70A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22" name="圖片 22" descr="\\120.104.34.2\AllShare\6.教務處\照片\20180516來去青草湖玩二下\P103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20.104.34.2\AllShare\6.教務處\照片\20180516來去青草湖玩二下\P103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60350E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903F2D">
              <w:rPr>
                <w:rFonts w:asciiTheme="majorEastAsia" w:eastAsiaTheme="majorEastAsia" w:hAnsiTheme="majorEastAsia" w:hint="eastAsia"/>
              </w:rPr>
              <w:t>講師講解完流程，每位老師開始動手做。</w:t>
            </w:r>
          </w:p>
        </w:tc>
        <w:tc>
          <w:tcPr>
            <w:tcW w:w="4835" w:type="dxa"/>
          </w:tcPr>
          <w:p w:rsidR="00060089" w:rsidRPr="00A42883" w:rsidRDefault="00060089" w:rsidP="0060350E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60350E" w:rsidRPr="00A42883">
              <w:rPr>
                <w:rFonts w:asciiTheme="majorEastAsia" w:eastAsiaTheme="majorEastAsia" w:hAnsiTheme="majorEastAsia"/>
              </w:rPr>
              <w:t xml:space="preserve"> </w:t>
            </w:r>
            <w:r w:rsidR="00903F2D">
              <w:rPr>
                <w:rFonts w:asciiTheme="majorEastAsia" w:eastAsiaTheme="majorEastAsia" w:hAnsiTheme="majorEastAsia" w:hint="eastAsia"/>
              </w:rPr>
              <w:t>每位老師都相當用心且專注的作屬於自己的小魚。</w:t>
            </w:r>
          </w:p>
        </w:tc>
      </w:tr>
      <w:tr w:rsidR="000F2225" w:rsidTr="00F84CD4">
        <w:trPr>
          <w:trHeight w:val="3668"/>
        </w:trPr>
        <w:tc>
          <w:tcPr>
            <w:tcW w:w="4834" w:type="dxa"/>
            <w:gridSpan w:val="2"/>
          </w:tcPr>
          <w:p w:rsidR="00527BA4" w:rsidRPr="007F6E59" w:rsidRDefault="003B604E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0CB99" wp14:editId="1B4F8E24">
                  <wp:extent cx="2924175" cy="2200275"/>
                  <wp:effectExtent l="0" t="0" r="9525" b="9525"/>
                  <wp:docPr id="1" name="圖片 1" descr="\\120.104.34.2\AllShare\6.教務處\照片\20180516來去青草湖玩二下\P103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20.104.34.2\AllShare\6.教務處\照片\20180516來去青草湖玩二下\P103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F84CD4" w:rsidP="002B70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9" name="圖片 19" descr="\\120.104.34.2\AllShare\6.教務處\照片\20180516來去青草湖玩二下\P103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20.104.34.2\AllShare\6.教務處\照片\20180516來去青草湖玩二下\P103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60350E">
            <w:r>
              <w:rPr>
                <w:rFonts w:hint="eastAsia"/>
              </w:rPr>
              <w:t>照片註解</w:t>
            </w:r>
            <w:r w:rsidR="003B5F75">
              <w:rPr>
                <w:rFonts w:hint="eastAsia"/>
              </w:rPr>
              <w:t>:</w:t>
            </w:r>
            <w:r w:rsidR="0060350E">
              <w:t xml:space="preserve"> </w:t>
            </w:r>
            <w:r w:rsidR="00903F2D">
              <w:rPr>
                <w:rFonts w:hint="eastAsia"/>
              </w:rPr>
              <w:t>大家做好之後，說明規則後一起來比賽釣魚吧！</w:t>
            </w:r>
          </w:p>
        </w:tc>
        <w:tc>
          <w:tcPr>
            <w:tcW w:w="4835" w:type="dxa"/>
          </w:tcPr>
          <w:p w:rsidR="005C4134" w:rsidRPr="00967E91" w:rsidRDefault="005C4134" w:rsidP="0060350E">
            <w:r>
              <w:rPr>
                <w:rFonts w:hint="eastAsia"/>
              </w:rPr>
              <w:t>照片註解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903F2D">
              <w:rPr>
                <w:rFonts w:asciiTheme="majorEastAsia" w:eastAsiaTheme="majorEastAsia" w:hAnsiTheme="majorEastAsia" w:hint="eastAsia"/>
              </w:rPr>
              <w:t>雖然材料是一樣的，不過大家做出來的魚各不相同，決定好河川寬度，將大家做的魚隨意的放置河道上。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7F6E59" w:rsidRDefault="002B70AB" w:rsidP="002B70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E51C8" wp14:editId="5F844BC8">
                  <wp:extent cx="2924175" cy="2200275"/>
                  <wp:effectExtent l="0" t="0" r="9525" b="9525"/>
                  <wp:docPr id="18" name="圖片 18" descr="\\120.104.34.2\AllShare\6.教務處\照片\20180516來去青草湖玩二下\P104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20.104.34.2\AllShare\6.教務處\照片\20180516來去青草湖玩二下\P104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2B70AB" w:rsidP="002B70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7" name="圖片 17" descr="\\120.104.34.2\AllShare\6.教務處\照片\20180516來去青草湖玩二下\P104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20.104.34.2\AllShare\6.教務處\照片\20180516來去青草湖玩二下\P104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60350E">
        <w:trPr>
          <w:trHeight w:val="720"/>
        </w:trPr>
        <w:tc>
          <w:tcPr>
            <w:tcW w:w="4834" w:type="dxa"/>
            <w:gridSpan w:val="2"/>
          </w:tcPr>
          <w:p w:rsidR="003B5F75" w:rsidRDefault="003B5F75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AB2C9D">
              <w:rPr>
                <w:rFonts w:asciiTheme="majorEastAsia" w:eastAsiaTheme="majorEastAsia" w:hAnsiTheme="majorEastAsia" w:hint="eastAsia"/>
              </w:rPr>
              <w:t>比賽開始，拿著自製的釣竿，第一場是限時賽，釣完河道上所有的魚，看哪一組的秒數最少為贏。</w:t>
            </w:r>
          </w:p>
        </w:tc>
        <w:tc>
          <w:tcPr>
            <w:tcW w:w="4835" w:type="dxa"/>
          </w:tcPr>
          <w:p w:rsidR="003B5F75" w:rsidRDefault="003B5F75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AB2C9D">
              <w:rPr>
                <w:rFonts w:hint="eastAsia"/>
              </w:rPr>
              <w:t>第二場比賽則是加了一些變因，增加難度，定時會有大風來襲，會因為風而不易勾起。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1A2E13" w:rsidRDefault="002B70AB" w:rsidP="0025584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609277" wp14:editId="47DFC8A8">
                  <wp:extent cx="2924175" cy="2200275"/>
                  <wp:effectExtent l="0" t="0" r="9525" b="9525"/>
                  <wp:docPr id="16" name="圖片 16" descr="\\120.104.34.2\AllShare\6.教務處\照片\20180516來去青草湖玩二下\P104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20.104.34.2\AllShare\6.教務處\照片\20180516來去青草湖玩二下\P104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2B70AB" w:rsidP="002B70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5" name="圖片 15" descr="\\120.104.34.2\AllShare\6.教務處\照片\20180516來去青草湖玩二下\P104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20.104.34.2\AllShare\6.教務處\照片\20180516來去青草湖玩二下\P104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60350E">
              <w:t xml:space="preserve"> </w:t>
            </w:r>
            <w:r w:rsidR="00AB2C9D">
              <w:rPr>
                <w:rFonts w:hint="eastAsia"/>
              </w:rPr>
              <w:t>每位老師在比賽都聚精會神，或蹲或站，看看誰是釣魚王。</w:t>
            </w:r>
          </w:p>
        </w:tc>
        <w:tc>
          <w:tcPr>
            <w:tcW w:w="4835" w:type="dxa"/>
          </w:tcPr>
          <w:p w:rsidR="003B5F75" w:rsidRDefault="003B5F75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B2C9D">
              <w:rPr>
                <w:rFonts w:hint="eastAsia"/>
              </w:rPr>
              <w:t xml:space="preserve"> </w:t>
            </w:r>
            <w:r w:rsidR="00AB2C9D">
              <w:rPr>
                <w:rFonts w:hint="eastAsia"/>
              </w:rPr>
              <w:t>今天本來的另一個課程是自製竹編屋頂，不過因為時間有限，只能讓大家先看影片，過過乾癮。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Pr="001A2E13" w:rsidRDefault="002B70AB" w:rsidP="00CB24C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3E00D7F" wp14:editId="35728506">
                  <wp:extent cx="2924175" cy="2200275"/>
                  <wp:effectExtent l="0" t="0" r="9525" b="9525"/>
                  <wp:docPr id="14" name="圖片 14" descr="\\120.104.34.2\AllShare\6.教務處\照片\20180516來去青草湖玩二下\P104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20.104.34.2\AllShare\6.教務處\照片\20180516來去青草湖玩二下\P104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060089" w:rsidRDefault="002B70AB" w:rsidP="00CB24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3" name="圖片 13" descr="\\120.104.34.2\AllShare\6.教務處\照片\20180516來去青草湖玩二下\P103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20.104.34.2\AllShare\6.教務處\照片\20180516來去青草湖玩二下\P103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Tr="0024646F">
        <w:trPr>
          <w:trHeight w:val="508"/>
        </w:trPr>
        <w:tc>
          <w:tcPr>
            <w:tcW w:w="4834" w:type="dxa"/>
            <w:gridSpan w:val="2"/>
          </w:tcPr>
          <w:p w:rsidR="00060089" w:rsidRDefault="00060089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AB2C9D" w:rsidRPr="00AB2C9D">
              <w:rPr>
                <w:rFonts w:hint="eastAsia"/>
              </w:rPr>
              <w:t>遵循古法，</w:t>
            </w:r>
            <w:r w:rsidR="00AB2C9D">
              <w:rPr>
                <w:rFonts w:hint="eastAsia"/>
              </w:rPr>
              <w:t>利用竹子及沙土，製作竹編夾泥牆，做出會呼吸的屋子</w:t>
            </w:r>
            <w:r w:rsidR="00AB2C9D" w:rsidRPr="00AB2C9D">
              <w:rPr>
                <w:rFonts w:hint="eastAsia"/>
              </w:rPr>
              <w:t>！</w:t>
            </w:r>
          </w:p>
        </w:tc>
        <w:tc>
          <w:tcPr>
            <w:tcW w:w="4835" w:type="dxa"/>
          </w:tcPr>
          <w:p w:rsidR="00060089" w:rsidRDefault="00060089" w:rsidP="0060350E"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D353F7">
              <w:rPr>
                <w:rFonts w:asciiTheme="majorEastAsia" w:eastAsiaTheme="majorEastAsia" w:hAnsiTheme="majorEastAsia" w:hint="eastAsia"/>
              </w:rPr>
              <w:t>最後</w:t>
            </w:r>
            <w:r w:rsidR="00AB2C9D">
              <w:rPr>
                <w:rFonts w:asciiTheme="majorEastAsia" w:eastAsiaTheme="majorEastAsia" w:hAnsiTheme="majorEastAsia" w:hint="eastAsia"/>
              </w:rPr>
              <w:t>大家</w:t>
            </w:r>
            <w:r w:rsidR="00D353F7">
              <w:rPr>
                <w:rFonts w:asciiTheme="majorEastAsia" w:eastAsiaTheme="majorEastAsia" w:hAnsiTheme="majorEastAsia" w:hint="eastAsia"/>
              </w:rPr>
              <w:t>和</w:t>
            </w:r>
            <w:r w:rsidR="00AB2C9D">
              <w:rPr>
                <w:rFonts w:asciiTheme="majorEastAsia" w:eastAsiaTheme="majorEastAsia" w:hAnsiTheme="majorEastAsia" w:hint="eastAsia"/>
              </w:rPr>
              <w:t>獨一無二的</w:t>
            </w:r>
            <w:r w:rsidR="00D353F7">
              <w:rPr>
                <w:rFonts w:asciiTheme="majorEastAsia" w:eastAsiaTheme="majorEastAsia" w:hAnsiTheme="majorEastAsia" w:hint="eastAsia"/>
              </w:rPr>
              <w:t>魚一起合照，結束有趣的課程。</w:t>
            </w:r>
          </w:p>
        </w:tc>
      </w:tr>
    </w:tbl>
    <w:p w:rsidR="002163FB" w:rsidRPr="00C119DD" w:rsidRDefault="002163FB" w:rsidP="0050339D"/>
    <w:sectPr w:rsidR="002163FB" w:rsidRPr="00C119DD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54" w:rsidRDefault="00D65854" w:rsidP="0076581D">
      <w:r>
        <w:separator/>
      </w:r>
    </w:p>
  </w:endnote>
  <w:endnote w:type="continuationSeparator" w:id="0">
    <w:p w:rsidR="00D65854" w:rsidRDefault="00D65854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54" w:rsidRDefault="00D65854" w:rsidP="0076581D">
      <w:r>
        <w:separator/>
      </w:r>
    </w:p>
  </w:footnote>
  <w:footnote w:type="continuationSeparator" w:id="0">
    <w:p w:rsidR="00D65854" w:rsidRDefault="00D65854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9.75pt;height:39.75pt" o:bullet="t">
        <v:imagedata r:id="rId1" o:title="art27"/>
      </v:shape>
    </w:pict>
  </w:numPicBullet>
  <w:numPicBullet w:numPicBulletId="1">
    <w:pict>
      <v:shape id="_x0000_i1031" type="#_x0000_t75" style="width:152.25pt;height:152.25pt" o:bullet="t">
        <v:imagedata r:id="rId2" o:title="2"/>
      </v:shape>
    </w:pict>
  </w:numPicBullet>
  <w:abstractNum w:abstractNumId="0">
    <w:nsid w:val="015E128E"/>
    <w:multiLevelType w:val="hybridMultilevel"/>
    <w:tmpl w:val="E9FABB94"/>
    <w:lvl w:ilvl="0" w:tplc="944CC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A7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D891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4454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E90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811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815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EED7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4D6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1E61675"/>
    <w:multiLevelType w:val="hybridMultilevel"/>
    <w:tmpl w:val="658AFBF0"/>
    <w:lvl w:ilvl="0" w:tplc="E6D4E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C79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A99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0AC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221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440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0B5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CE2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0BF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F80E66"/>
    <w:multiLevelType w:val="hybridMultilevel"/>
    <w:tmpl w:val="2E1E79DC"/>
    <w:lvl w:ilvl="0" w:tplc="4F3AF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4E1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CBD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30E6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6B8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FA0D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24D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188F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6F5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112489"/>
    <w:multiLevelType w:val="hybridMultilevel"/>
    <w:tmpl w:val="8F4E190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1DC4BE9"/>
    <w:multiLevelType w:val="hybridMultilevel"/>
    <w:tmpl w:val="D05E3C1A"/>
    <w:lvl w:ilvl="0" w:tplc="2416C7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C7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21C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2A13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43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6693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E0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660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25C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F84D34"/>
    <w:multiLevelType w:val="hybridMultilevel"/>
    <w:tmpl w:val="FC6426A2"/>
    <w:lvl w:ilvl="0" w:tplc="6DE08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0C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21A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CDD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30F2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3827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2CB7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A8E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6E2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8257B9A"/>
    <w:multiLevelType w:val="hybridMultilevel"/>
    <w:tmpl w:val="2DA447D0"/>
    <w:lvl w:ilvl="0" w:tplc="85C082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A62A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67A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605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6DD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3EB9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ABF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A41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3AA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BAB35C9"/>
    <w:multiLevelType w:val="hybridMultilevel"/>
    <w:tmpl w:val="2FB6BBB6"/>
    <w:lvl w:ilvl="0" w:tplc="D4E28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7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4B6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CF7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3088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0CA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EE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5C1C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8A0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D1A28EA"/>
    <w:multiLevelType w:val="hybridMultilevel"/>
    <w:tmpl w:val="25C6923A"/>
    <w:lvl w:ilvl="0" w:tplc="0E60BF40">
      <w:start w:val="1"/>
      <w:numFmt w:val="bullet"/>
      <w:lvlText w:val="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DC40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298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1A80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10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48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6C8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9E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08D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B0749B"/>
    <w:multiLevelType w:val="hybridMultilevel"/>
    <w:tmpl w:val="6FD6DC08"/>
    <w:lvl w:ilvl="0" w:tplc="9E6C0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F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A76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6C1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8D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529D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36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FCB4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E0F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03C5525"/>
    <w:multiLevelType w:val="hybridMultilevel"/>
    <w:tmpl w:val="700E3470"/>
    <w:lvl w:ilvl="0" w:tplc="03401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80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4453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662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A56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14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92F8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C1D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C0C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15161AD"/>
    <w:multiLevelType w:val="hybridMultilevel"/>
    <w:tmpl w:val="F0AEEF76"/>
    <w:lvl w:ilvl="0" w:tplc="3A345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6E50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9221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FE04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9897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7ACA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DE58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4A0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A485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4E070C7"/>
    <w:multiLevelType w:val="hybridMultilevel"/>
    <w:tmpl w:val="07CEBFA0"/>
    <w:lvl w:ilvl="0" w:tplc="3FF05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0F2885"/>
    <w:multiLevelType w:val="hybridMultilevel"/>
    <w:tmpl w:val="67B636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25C247D"/>
    <w:multiLevelType w:val="hybridMultilevel"/>
    <w:tmpl w:val="257ED2F4"/>
    <w:lvl w:ilvl="0" w:tplc="9780A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C2B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2B3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4259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0C6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5291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BC78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8A4D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0A1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60342F5"/>
    <w:multiLevelType w:val="hybridMultilevel"/>
    <w:tmpl w:val="CE227CF4"/>
    <w:lvl w:ilvl="0" w:tplc="283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6D8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E289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F2A0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4D9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881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C88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A21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20C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8FF5296"/>
    <w:multiLevelType w:val="hybridMultilevel"/>
    <w:tmpl w:val="0714F5DC"/>
    <w:lvl w:ilvl="0" w:tplc="978EA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1EF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2D2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E0E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CE6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27A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23E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02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863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BFD0EB7"/>
    <w:multiLevelType w:val="hybridMultilevel"/>
    <w:tmpl w:val="670CA968"/>
    <w:lvl w:ilvl="0" w:tplc="8056C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E0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E79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898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CAD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24E0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823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C30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24E1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16C03F0"/>
    <w:multiLevelType w:val="hybridMultilevel"/>
    <w:tmpl w:val="68420DFA"/>
    <w:lvl w:ilvl="0" w:tplc="7CF673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CE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28C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328D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008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EF0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ACC1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72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C15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20E5C20"/>
    <w:multiLevelType w:val="hybridMultilevel"/>
    <w:tmpl w:val="09A20254"/>
    <w:lvl w:ilvl="0" w:tplc="8998F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8FB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CC07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096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6EE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CA0C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88CC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BF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666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21030B9"/>
    <w:multiLevelType w:val="hybridMultilevel"/>
    <w:tmpl w:val="B3D457A8"/>
    <w:lvl w:ilvl="0" w:tplc="42D66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FC81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7ABC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D624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AC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89F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7488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C33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FA74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2F620B1"/>
    <w:multiLevelType w:val="hybridMultilevel"/>
    <w:tmpl w:val="70FE557E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74A209F"/>
    <w:multiLevelType w:val="hybridMultilevel"/>
    <w:tmpl w:val="630E74D0"/>
    <w:lvl w:ilvl="0" w:tplc="AD726F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82CC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EA5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E26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ED7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E3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AEB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46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4A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8010FD9"/>
    <w:multiLevelType w:val="hybridMultilevel"/>
    <w:tmpl w:val="4DFAE0A0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DC0B85"/>
    <w:multiLevelType w:val="hybridMultilevel"/>
    <w:tmpl w:val="50C2B372"/>
    <w:lvl w:ilvl="0" w:tplc="C86EA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0D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E08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A2D0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D6D2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CCB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A21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12E2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C5A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D7714DE"/>
    <w:multiLevelType w:val="hybridMultilevel"/>
    <w:tmpl w:val="87EE4BDE"/>
    <w:lvl w:ilvl="0" w:tplc="0E24F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2B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68A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C2B2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A0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28F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C670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878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F464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6681566"/>
    <w:multiLevelType w:val="hybridMultilevel"/>
    <w:tmpl w:val="4ED2431E"/>
    <w:lvl w:ilvl="0" w:tplc="3CC83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540A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8636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3CB5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EB6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AD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D278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1425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46D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77578DF"/>
    <w:multiLevelType w:val="hybridMultilevel"/>
    <w:tmpl w:val="BA828746"/>
    <w:lvl w:ilvl="0" w:tplc="FAA64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4E04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CA57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A01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0C9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82C6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C8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652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A2B9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7B7606B"/>
    <w:multiLevelType w:val="hybridMultilevel"/>
    <w:tmpl w:val="7084FFB4"/>
    <w:lvl w:ilvl="0" w:tplc="339AF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62C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ECD3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98D6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BAE9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C5B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2F9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CE9A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A867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C556D1E"/>
    <w:multiLevelType w:val="hybridMultilevel"/>
    <w:tmpl w:val="B7665ACE"/>
    <w:lvl w:ilvl="0" w:tplc="E23A84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4BE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5C1C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AEC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FA9D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36C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0C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C7D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19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C5D176A"/>
    <w:multiLevelType w:val="hybridMultilevel"/>
    <w:tmpl w:val="CD246494"/>
    <w:lvl w:ilvl="0" w:tplc="B7FE0B5A">
      <w:start w:val="5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F8E04A9"/>
    <w:multiLevelType w:val="hybridMultilevel"/>
    <w:tmpl w:val="0CB85636"/>
    <w:lvl w:ilvl="0" w:tplc="CB4823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6B1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6D1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EB5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B9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CA41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E2E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2B5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8E8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2965620"/>
    <w:multiLevelType w:val="hybridMultilevel"/>
    <w:tmpl w:val="99FCF986"/>
    <w:lvl w:ilvl="0" w:tplc="1318B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261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2F9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78AE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05B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D44D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0071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821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02F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A005339"/>
    <w:multiLevelType w:val="hybridMultilevel"/>
    <w:tmpl w:val="0B1A33D6"/>
    <w:lvl w:ilvl="0" w:tplc="E5B4B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426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22E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A8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8AE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87A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748E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F694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AD8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BC11A8D"/>
    <w:multiLevelType w:val="hybridMultilevel"/>
    <w:tmpl w:val="88A22230"/>
    <w:lvl w:ilvl="0" w:tplc="E3943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C6F0D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C2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D254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2D7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839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CE1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9A30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904D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FC17F6D"/>
    <w:multiLevelType w:val="hybridMultilevel"/>
    <w:tmpl w:val="731C85C2"/>
    <w:lvl w:ilvl="0" w:tplc="0A084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2A1644C"/>
    <w:multiLevelType w:val="hybridMultilevel"/>
    <w:tmpl w:val="03F65236"/>
    <w:lvl w:ilvl="0" w:tplc="0E60BF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40A7316"/>
    <w:multiLevelType w:val="hybridMultilevel"/>
    <w:tmpl w:val="D65411BC"/>
    <w:lvl w:ilvl="0" w:tplc="D6589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760D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6C7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61B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0CB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666B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A8CC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20A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82A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570171A"/>
    <w:multiLevelType w:val="hybridMultilevel"/>
    <w:tmpl w:val="0FC07734"/>
    <w:lvl w:ilvl="0" w:tplc="6D40C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E22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C4B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296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7022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34DB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E082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AA9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C73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60F0223"/>
    <w:multiLevelType w:val="hybridMultilevel"/>
    <w:tmpl w:val="6B226568"/>
    <w:lvl w:ilvl="0" w:tplc="BB88C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23B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04F3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0A6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4F1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6E40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786B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E18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856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782096A"/>
    <w:multiLevelType w:val="hybridMultilevel"/>
    <w:tmpl w:val="FFC24F0C"/>
    <w:lvl w:ilvl="0" w:tplc="FD425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8B80AC3"/>
    <w:multiLevelType w:val="hybridMultilevel"/>
    <w:tmpl w:val="1EE6D9E8"/>
    <w:lvl w:ilvl="0" w:tplc="236658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C6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6DB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25E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EABC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C410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EE7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4CF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34B5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35"/>
  </w:num>
  <w:num w:numId="3">
    <w:abstractNumId w:val="12"/>
  </w:num>
  <w:num w:numId="4">
    <w:abstractNumId w:val="15"/>
  </w:num>
  <w:num w:numId="5">
    <w:abstractNumId w:val="41"/>
  </w:num>
  <w:num w:numId="6">
    <w:abstractNumId w:val="27"/>
  </w:num>
  <w:num w:numId="7">
    <w:abstractNumId w:val="4"/>
  </w:num>
  <w:num w:numId="8">
    <w:abstractNumId w:val="9"/>
  </w:num>
  <w:num w:numId="9">
    <w:abstractNumId w:val="24"/>
  </w:num>
  <w:num w:numId="10">
    <w:abstractNumId w:val="32"/>
  </w:num>
  <w:num w:numId="11">
    <w:abstractNumId w:val="11"/>
  </w:num>
  <w:num w:numId="12">
    <w:abstractNumId w:val="31"/>
  </w:num>
  <w:num w:numId="13">
    <w:abstractNumId w:val="22"/>
  </w:num>
  <w:num w:numId="14">
    <w:abstractNumId w:val="33"/>
  </w:num>
  <w:num w:numId="15">
    <w:abstractNumId w:val="7"/>
  </w:num>
  <w:num w:numId="16">
    <w:abstractNumId w:val="14"/>
  </w:num>
  <w:num w:numId="17">
    <w:abstractNumId w:val="34"/>
  </w:num>
  <w:num w:numId="18">
    <w:abstractNumId w:val="18"/>
  </w:num>
  <w:num w:numId="19">
    <w:abstractNumId w:val="39"/>
  </w:num>
  <w:num w:numId="20">
    <w:abstractNumId w:val="19"/>
  </w:num>
  <w:num w:numId="21">
    <w:abstractNumId w:val="38"/>
  </w:num>
  <w:num w:numId="22">
    <w:abstractNumId w:val="20"/>
  </w:num>
  <w:num w:numId="23">
    <w:abstractNumId w:val="5"/>
  </w:num>
  <w:num w:numId="24">
    <w:abstractNumId w:val="17"/>
  </w:num>
  <w:num w:numId="25">
    <w:abstractNumId w:val="10"/>
  </w:num>
  <w:num w:numId="26">
    <w:abstractNumId w:val="2"/>
  </w:num>
  <w:num w:numId="27">
    <w:abstractNumId w:val="8"/>
  </w:num>
  <w:num w:numId="28">
    <w:abstractNumId w:val="1"/>
  </w:num>
  <w:num w:numId="29">
    <w:abstractNumId w:val="6"/>
  </w:num>
  <w:num w:numId="30">
    <w:abstractNumId w:val="25"/>
  </w:num>
  <w:num w:numId="31">
    <w:abstractNumId w:val="16"/>
  </w:num>
  <w:num w:numId="32">
    <w:abstractNumId w:val="28"/>
  </w:num>
  <w:num w:numId="33">
    <w:abstractNumId w:val="0"/>
  </w:num>
  <w:num w:numId="34">
    <w:abstractNumId w:val="37"/>
  </w:num>
  <w:num w:numId="35">
    <w:abstractNumId w:val="29"/>
  </w:num>
  <w:num w:numId="36">
    <w:abstractNumId w:val="26"/>
  </w:num>
  <w:num w:numId="37">
    <w:abstractNumId w:val="3"/>
  </w:num>
  <w:num w:numId="38">
    <w:abstractNumId w:val="36"/>
  </w:num>
  <w:num w:numId="39">
    <w:abstractNumId w:val="23"/>
  </w:num>
  <w:num w:numId="40">
    <w:abstractNumId w:val="21"/>
  </w:num>
  <w:num w:numId="41">
    <w:abstractNumId w:val="1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24A2"/>
    <w:rsid w:val="000B377D"/>
    <w:rsid w:val="000E255F"/>
    <w:rsid w:val="000F2081"/>
    <w:rsid w:val="000F2225"/>
    <w:rsid w:val="00121493"/>
    <w:rsid w:val="00130F0E"/>
    <w:rsid w:val="001322FC"/>
    <w:rsid w:val="00182243"/>
    <w:rsid w:val="00182FD7"/>
    <w:rsid w:val="00184C10"/>
    <w:rsid w:val="001A2E13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0DF2"/>
    <w:rsid w:val="00282A56"/>
    <w:rsid w:val="00282FA8"/>
    <w:rsid w:val="00284681"/>
    <w:rsid w:val="00293884"/>
    <w:rsid w:val="002B105F"/>
    <w:rsid w:val="002B70AB"/>
    <w:rsid w:val="002D45BF"/>
    <w:rsid w:val="002E0C92"/>
    <w:rsid w:val="002E3BCF"/>
    <w:rsid w:val="002E48F4"/>
    <w:rsid w:val="002E53F7"/>
    <w:rsid w:val="002E7FF2"/>
    <w:rsid w:val="003358A1"/>
    <w:rsid w:val="00336A65"/>
    <w:rsid w:val="00347260"/>
    <w:rsid w:val="00366849"/>
    <w:rsid w:val="003705A4"/>
    <w:rsid w:val="00370979"/>
    <w:rsid w:val="0037116E"/>
    <w:rsid w:val="003839F4"/>
    <w:rsid w:val="00384AF6"/>
    <w:rsid w:val="00391A94"/>
    <w:rsid w:val="00394DC9"/>
    <w:rsid w:val="00395CB0"/>
    <w:rsid w:val="003A66BE"/>
    <w:rsid w:val="003B310E"/>
    <w:rsid w:val="003B5F75"/>
    <w:rsid w:val="003B604E"/>
    <w:rsid w:val="003C1CE6"/>
    <w:rsid w:val="003C7E1A"/>
    <w:rsid w:val="003D04F7"/>
    <w:rsid w:val="003D544A"/>
    <w:rsid w:val="003F13F0"/>
    <w:rsid w:val="00400562"/>
    <w:rsid w:val="00422C12"/>
    <w:rsid w:val="0045590A"/>
    <w:rsid w:val="00456CE7"/>
    <w:rsid w:val="00470C2D"/>
    <w:rsid w:val="00484210"/>
    <w:rsid w:val="00492A22"/>
    <w:rsid w:val="004B4118"/>
    <w:rsid w:val="004B5F2E"/>
    <w:rsid w:val="004B5F45"/>
    <w:rsid w:val="004C254F"/>
    <w:rsid w:val="004F339E"/>
    <w:rsid w:val="0050339D"/>
    <w:rsid w:val="00527BA4"/>
    <w:rsid w:val="0053183D"/>
    <w:rsid w:val="00535640"/>
    <w:rsid w:val="00536223"/>
    <w:rsid w:val="00560190"/>
    <w:rsid w:val="00575A6E"/>
    <w:rsid w:val="005A2823"/>
    <w:rsid w:val="005B4FE7"/>
    <w:rsid w:val="005B6231"/>
    <w:rsid w:val="005C4134"/>
    <w:rsid w:val="005D0271"/>
    <w:rsid w:val="005E12E5"/>
    <w:rsid w:val="005E52FB"/>
    <w:rsid w:val="005E55DD"/>
    <w:rsid w:val="005F1F1E"/>
    <w:rsid w:val="00600CE1"/>
    <w:rsid w:val="0060350E"/>
    <w:rsid w:val="00615222"/>
    <w:rsid w:val="006165BF"/>
    <w:rsid w:val="00616953"/>
    <w:rsid w:val="006563F8"/>
    <w:rsid w:val="00665AFD"/>
    <w:rsid w:val="0066633D"/>
    <w:rsid w:val="00666CDE"/>
    <w:rsid w:val="00672E9C"/>
    <w:rsid w:val="00673B6F"/>
    <w:rsid w:val="006740AF"/>
    <w:rsid w:val="006834AA"/>
    <w:rsid w:val="006A2C58"/>
    <w:rsid w:val="006B1796"/>
    <w:rsid w:val="006E33A3"/>
    <w:rsid w:val="006F612B"/>
    <w:rsid w:val="00710C3F"/>
    <w:rsid w:val="007172A7"/>
    <w:rsid w:val="007349BE"/>
    <w:rsid w:val="00737FBB"/>
    <w:rsid w:val="00753411"/>
    <w:rsid w:val="007558C9"/>
    <w:rsid w:val="00761A60"/>
    <w:rsid w:val="00762314"/>
    <w:rsid w:val="00762A1C"/>
    <w:rsid w:val="0076361B"/>
    <w:rsid w:val="0076581D"/>
    <w:rsid w:val="007A4DC1"/>
    <w:rsid w:val="007C7537"/>
    <w:rsid w:val="007D0084"/>
    <w:rsid w:val="007D1C49"/>
    <w:rsid w:val="007F6E59"/>
    <w:rsid w:val="00801D21"/>
    <w:rsid w:val="00825093"/>
    <w:rsid w:val="00832D0E"/>
    <w:rsid w:val="008609B0"/>
    <w:rsid w:val="0087776E"/>
    <w:rsid w:val="00890DCE"/>
    <w:rsid w:val="00893383"/>
    <w:rsid w:val="00893958"/>
    <w:rsid w:val="008963F9"/>
    <w:rsid w:val="008D011E"/>
    <w:rsid w:val="008D74EB"/>
    <w:rsid w:val="008E753C"/>
    <w:rsid w:val="00903F2D"/>
    <w:rsid w:val="009229AE"/>
    <w:rsid w:val="0094536B"/>
    <w:rsid w:val="00957FA6"/>
    <w:rsid w:val="00967E91"/>
    <w:rsid w:val="0098630F"/>
    <w:rsid w:val="009970D6"/>
    <w:rsid w:val="009B16E4"/>
    <w:rsid w:val="009B73C0"/>
    <w:rsid w:val="00A042BD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B1681"/>
    <w:rsid w:val="00AB2C9D"/>
    <w:rsid w:val="00AC72F5"/>
    <w:rsid w:val="00AD5418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A3D40"/>
    <w:rsid w:val="00BA4710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3105"/>
    <w:rsid w:val="00C476D7"/>
    <w:rsid w:val="00C52DCE"/>
    <w:rsid w:val="00C6672F"/>
    <w:rsid w:val="00C67325"/>
    <w:rsid w:val="00CB24CE"/>
    <w:rsid w:val="00CB6767"/>
    <w:rsid w:val="00CB7B7B"/>
    <w:rsid w:val="00CC111A"/>
    <w:rsid w:val="00CC7584"/>
    <w:rsid w:val="00CF2C5C"/>
    <w:rsid w:val="00D05F49"/>
    <w:rsid w:val="00D06558"/>
    <w:rsid w:val="00D17EF1"/>
    <w:rsid w:val="00D2206E"/>
    <w:rsid w:val="00D33463"/>
    <w:rsid w:val="00D353F7"/>
    <w:rsid w:val="00D65854"/>
    <w:rsid w:val="00D716A4"/>
    <w:rsid w:val="00D82B46"/>
    <w:rsid w:val="00D87999"/>
    <w:rsid w:val="00D93C48"/>
    <w:rsid w:val="00D93F9D"/>
    <w:rsid w:val="00D94B82"/>
    <w:rsid w:val="00DA7128"/>
    <w:rsid w:val="00DB4D83"/>
    <w:rsid w:val="00DC449D"/>
    <w:rsid w:val="00DC4FCC"/>
    <w:rsid w:val="00DE44F5"/>
    <w:rsid w:val="00DF0EC2"/>
    <w:rsid w:val="00DF13B9"/>
    <w:rsid w:val="00DF23B9"/>
    <w:rsid w:val="00E21365"/>
    <w:rsid w:val="00E3103D"/>
    <w:rsid w:val="00E54EDF"/>
    <w:rsid w:val="00E63F2F"/>
    <w:rsid w:val="00E71BAC"/>
    <w:rsid w:val="00E81402"/>
    <w:rsid w:val="00E909C9"/>
    <w:rsid w:val="00E919DC"/>
    <w:rsid w:val="00F0216C"/>
    <w:rsid w:val="00F3407F"/>
    <w:rsid w:val="00F36BF1"/>
    <w:rsid w:val="00F40A7A"/>
    <w:rsid w:val="00F43A8E"/>
    <w:rsid w:val="00F4540B"/>
    <w:rsid w:val="00F46A6E"/>
    <w:rsid w:val="00F76A7C"/>
    <w:rsid w:val="00F84CD4"/>
    <w:rsid w:val="00F84E12"/>
    <w:rsid w:val="00F95562"/>
    <w:rsid w:val="00FA77D4"/>
    <w:rsid w:val="00FC257C"/>
    <w:rsid w:val="00FE0961"/>
    <w:rsid w:val="00FE09D0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F05D87-8EF6-2E45-8C78-5B0AFC97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semiHidden/>
    <w:unhideWhenUsed/>
    <w:rsid w:val="00801D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cth03</cp:lastModifiedBy>
  <cp:revision>4</cp:revision>
  <dcterms:created xsi:type="dcterms:W3CDTF">2018-06-14T07:24:00Z</dcterms:created>
  <dcterms:modified xsi:type="dcterms:W3CDTF">2018-06-14T07:26:00Z</dcterms:modified>
</cp:coreProperties>
</file>